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1ea28af29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ba944c1bc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Moro,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acbfd6a0e4033" /><Relationship Type="http://schemas.openxmlformats.org/officeDocument/2006/relationships/numbering" Target="/word/numbering.xml" Id="R87d263f99f3d46bc" /><Relationship Type="http://schemas.openxmlformats.org/officeDocument/2006/relationships/settings" Target="/word/settings.xml" Id="Rb640f4b90d11431a" /><Relationship Type="http://schemas.openxmlformats.org/officeDocument/2006/relationships/image" Target="/word/media/978846fd-aa57-4969-b40d-74b5c899fa5c.png" Id="R012ba944c1bc4ba5" /></Relationships>
</file>