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44a8fd286f49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9d1f0177444f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Salamaua, Papua New Guinea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fb391510274c83" /><Relationship Type="http://schemas.openxmlformats.org/officeDocument/2006/relationships/numbering" Target="/word/numbering.xml" Id="R1afc6df914cc4ceb" /><Relationship Type="http://schemas.openxmlformats.org/officeDocument/2006/relationships/settings" Target="/word/settings.xml" Id="R219adb0d468b446f" /><Relationship Type="http://schemas.openxmlformats.org/officeDocument/2006/relationships/image" Target="/word/media/699473ce-1e94-4a2b-a520-b98575568bf4.png" Id="Rd19d1f0177444fd0" /></Relationships>
</file>