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53f7b82bd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5995de4f2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Limpio,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8ac7f820d4e74" /><Relationship Type="http://schemas.openxmlformats.org/officeDocument/2006/relationships/numbering" Target="/word/numbering.xml" Id="R56b5964d9bf2436a" /><Relationship Type="http://schemas.openxmlformats.org/officeDocument/2006/relationships/settings" Target="/word/settings.xml" Id="Rd37c8858a26e43a8" /><Relationship Type="http://schemas.openxmlformats.org/officeDocument/2006/relationships/image" Target="/word/media/da1141b2-d66f-4643-9ef4-68fa705ba5ad.png" Id="Rc115995de4f2485b" /></Relationships>
</file>