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eab8d12f7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4bcc2b712a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Mariscal Estigarribia,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83f71b9e548c3" /><Relationship Type="http://schemas.openxmlformats.org/officeDocument/2006/relationships/numbering" Target="/word/numbering.xml" Id="R1982974cfc924c9c" /><Relationship Type="http://schemas.openxmlformats.org/officeDocument/2006/relationships/settings" Target="/word/settings.xml" Id="R59b571e6b53340da" /><Relationship Type="http://schemas.openxmlformats.org/officeDocument/2006/relationships/image" Target="/word/media/3958714e-d132-4c67-a5d2-39a790a25f0d.png" Id="R0b4bcc2b712a40d2" /></Relationships>
</file>