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26e813c5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d2806a1a9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Pilar,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4047823ca4f48" /><Relationship Type="http://schemas.openxmlformats.org/officeDocument/2006/relationships/numbering" Target="/word/numbering.xml" Id="R23ab7ba3e7244e8f" /><Relationship Type="http://schemas.openxmlformats.org/officeDocument/2006/relationships/settings" Target="/word/settings.xml" Id="R8fdd790be5d342dd" /><Relationship Type="http://schemas.openxmlformats.org/officeDocument/2006/relationships/image" Target="/word/media/df3dd25f-aadb-4e91-98d2-73b38f597e70.png" Id="R027d2806a1a94677" /></Relationships>
</file>