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a4ee8c8f0843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1c4185ca5149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Cerro de Pasco, Peru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ae23366fa843eb" /><Relationship Type="http://schemas.openxmlformats.org/officeDocument/2006/relationships/numbering" Target="/word/numbering.xml" Id="R94435cfc6e6d49ea" /><Relationship Type="http://schemas.openxmlformats.org/officeDocument/2006/relationships/settings" Target="/word/settings.xml" Id="R905d339dfee64ecf" /><Relationship Type="http://schemas.openxmlformats.org/officeDocument/2006/relationships/image" Target="/word/media/1de85c5b-389b-4875-842a-cba2bafde04c.png" Id="R271c4185ca514958" /></Relationships>
</file>