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612cbfc1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ba726d0fe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Bislig,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86e04290545ba" /><Relationship Type="http://schemas.openxmlformats.org/officeDocument/2006/relationships/numbering" Target="/word/numbering.xml" Id="R7a93bfb6beea4b3a" /><Relationship Type="http://schemas.openxmlformats.org/officeDocument/2006/relationships/settings" Target="/word/settings.xml" Id="R367af301576742f6" /><Relationship Type="http://schemas.openxmlformats.org/officeDocument/2006/relationships/image" Target="/word/media/172c316f-690f-4367-863e-d8fc0ec73467.png" Id="Re72ba726d0fe48c6" /></Relationships>
</file>