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a5fc281d3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1ee9a2661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Caloocan,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1da774e2a4dc4" /><Relationship Type="http://schemas.openxmlformats.org/officeDocument/2006/relationships/numbering" Target="/word/numbering.xml" Id="Re4c5b954e8974282" /><Relationship Type="http://schemas.openxmlformats.org/officeDocument/2006/relationships/settings" Target="/word/settings.xml" Id="Re75894749e784aa5" /><Relationship Type="http://schemas.openxmlformats.org/officeDocument/2006/relationships/image" Target="/word/media/2953ccab-c593-4532-88d2-bcf3975b54bc.png" Id="Rc9d1ee9a266142e7" /></Relationships>
</file>