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73078ccd4841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39f8fcb7e848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Calubian,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8a0c72693844c3" /><Relationship Type="http://schemas.openxmlformats.org/officeDocument/2006/relationships/numbering" Target="/word/numbering.xml" Id="R2b2770c60ee34bfb" /><Relationship Type="http://schemas.openxmlformats.org/officeDocument/2006/relationships/settings" Target="/word/settings.xml" Id="Rfdf8a6113ac74251" /><Relationship Type="http://schemas.openxmlformats.org/officeDocument/2006/relationships/image" Target="/word/media/ec0cba27-1971-4b32-ab08-4e65f630fac5.png" Id="R5b39f8fcb7e8489f" /></Relationships>
</file>