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27a5d9ac3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376a8b967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Dilasag,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f3e7016b94e45" /><Relationship Type="http://schemas.openxmlformats.org/officeDocument/2006/relationships/numbering" Target="/word/numbering.xml" Id="R61e4536bb8e444c7" /><Relationship Type="http://schemas.openxmlformats.org/officeDocument/2006/relationships/settings" Target="/word/settings.xml" Id="Rcfc1e638af9a41cc" /><Relationship Type="http://schemas.openxmlformats.org/officeDocument/2006/relationships/image" Target="/word/media/7f3f59b6-cafd-4aee-8720-be5cb142e2ad.png" Id="Rd8f376a8b9674451" /></Relationships>
</file>