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11f481ce54b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1edf58e20d40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Guiuan,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da93eb55ce4adc" /><Relationship Type="http://schemas.openxmlformats.org/officeDocument/2006/relationships/numbering" Target="/word/numbering.xml" Id="R7c04030471dd44b3" /><Relationship Type="http://schemas.openxmlformats.org/officeDocument/2006/relationships/settings" Target="/word/settings.xml" Id="Re322b3d8a0744858" /><Relationship Type="http://schemas.openxmlformats.org/officeDocument/2006/relationships/image" Target="/word/media/ec3dca60-58c6-4668-863a-7bef54f80ee2.png" Id="R2f1edf58e20d40a3" /></Relationships>
</file>