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382ceb90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76f1617ea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6bdea6bd5426e" /><Relationship Type="http://schemas.openxmlformats.org/officeDocument/2006/relationships/numbering" Target="/word/numbering.xml" Id="Rdecf4094355b48b9" /><Relationship Type="http://schemas.openxmlformats.org/officeDocument/2006/relationships/settings" Target="/word/settings.xml" Id="Rd8ad0a01e8de4b23" /><Relationship Type="http://schemas.openxmlformats.org/officeDocument/2006/relationships/image" Target="/word/media/c2e73ade-9880-4bfb-8f7a-14b19f9df613.png" Id="R36b76f1617ea49bb" /></Relationships>
</file>