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d018fa105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a1be2a744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Makati,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d92594ebc4942" /><Relationship Type="http://schemas.openxmlformats.org/officeDocument/2006/relationships/numbering" Target="/word/numbering.xml" Id="Red05325a37214461" /><Relationship Type="http://schemas.openxmlformats.org/officeDocument/2006/relationships/settings" Target="/word/settings.xml" Id="R1d07fa1711f34d86" /><Relationship Type="http://schemas.openxmlformats.org/officeDocument/2006/relationships/image" Target="/word/media/42c3fe2b-54da-4c15-ab7e-0f4b187e66a3.png" Id="R2eaa1be2a7444ea0" /></Relationships>
</file>