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ac5e43146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8bb54689c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c3b0d427d4def" /><Relationship Type="http://schemas.openxmlformats.org/officeDocument/2006/relationships/numbering" Target="/word/numbering.xml" Id="R5a7cf2377f7641aa" /><Relationship Type="http://schemas.openxmlformats.org/officeDocument/2006/relationships/settings" Target="/word/settings.xml" Id="Rf448f393c5254c1d" /><Relationship Type="http://schemas.openxmlformats.org/officeDocument/2006/relationships/image" Target="/word/media/bfa0166d-645e-4ce9-988f-2026ceae60eb.png" Id="Rba18bb54689c4cb3" /></Relationships>
</file>