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129558bc2a4f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6aadf9c07347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Aleksandrowska-Stawka,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de4ee9892142ac" /><Relationship Type="http://schemas.openxmlformats.org/officeDocument/2006/relationships/numbering" Target="/word/numbering.xml" Id="Rf493c77433f34c47" /><Relationship Type="http://schemas.openxmlformats.org/officeDocument/2006/relationships/settings" Target="/word/settings.xml" Id="Rd5e925b7269f4fe1" /><Relationship Type="http://schemas.openxmlformats.org/officeDocument/2006/relationships/image" Target="/word/media/fcb43202-ee97-4dae-9873-a0731e73bb44.png" Id="R496aadf9c0734739" /></Relationships>
</file>