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ff626a2d6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58bdc887e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Alfonsow,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db199baca42ec" /><Relationship Type="http://schemas.openxmlformats.org/officeDocument/2006/relationships/numbering" Target="/word/numbering.xml" Id="R7ee5aaa06ab24358" /><Relationship Type="http://schemas.openxmlformats.org/officeDocument/2006/relationships/settings" Target="/word/settings.xml" Id="R88865519ccaf45dc" /><Relationship Type="http://schemas.openxmlformats.org/officeDocument/2006/relationships/image" Target="/word/media/bc4ed3da-2a9e-490b-bc49-276bc919cab7.png" Id="Rb5558bdc887e4e15" /></Relationships>
</file>