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75fbe4c33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f1db7f264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Andrzejki,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b8f27736241e3" /><Relationship Type="http://schemas.openxmlformats.org/officeDocument/2006/relationships/numbering" Target="/word/numbering.xml" Id="R64d5efaafb30465f" /><Relationship Type="http://schemas.openxmlformats.org/officeDocument/2006/relationships/settings" Target="/word/settings.xml" Id="Rdec26063fb534f80" /><Relationship Type="http://schemas.openxmlformats.org/officeDocument/2006/relationships/image" Target="/word/media/979bd4e4-5a36-4839-8030-4fb778501af7.png" Id="R412f1db7f264455a" /></Relationships>
</file>