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e8ae400ccc4c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2c5c41e97e47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Annowka,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b282f548344115" /><Relationship Type="http://schemas.openxmlformats.org/officeDocument/2006/relationships/numbering" Target="/word/numbering.xml" Id="R03a69f09a7ab4454" /><Relationship Type="http://schemas.openxmlformats.org/officeDocument/2006/relationships/settings" Target="/word/settings.xml" Id="R2dfc853018214b5c" /><Relationship Type="http://schemas.openxmlformats.org/officeDocument/2006/relationships/image" Target="/word/media/70abadf1-1a68-450f-8100-a62b11d18d3a.png" Id="R5c2c5c41e97e4716" /></Relationships>
</file>