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254f3573a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6800d86dd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9ff6cba5b40ab" /><Relationship Type="http://schemas.openxmlformats.org/officeDocument/2006/relationships/numbering" Target="/word/numbering.xml" Id="R1579d70cec524283" /><Relationship Type="http://schemas.openxmlformats.org/officeDocument/2006/relationships/settings" Target="/word/settings.xml" Id="R7ace8787aea14cf4" /><Relationship Type="http://schemas.openxmlformats.org/officeDocument/2006/relationships/image" Target="/word/media/fdd5cd49-99e1-413e-b249-eabcc07f0f2c.png" Id="R28f6800d86dd4fc9" /></Relationships>
</file>