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1ff567b51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c6afc8d4b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Antoninek-Zieliniec-Kobylepole,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d56bb62334b14" /><Relationship Type="http://schemas.openxmlformats.org/officeDocument/2006/relationships/numbering" Target="/word/numbering.xml" Id="R04d552ba5a664ac5" /><Relationship Type="http://schemas.openxmlformats.org/officeDocument/2006/relationships/settings" Target="/word/settings.xml" Id="Rd3cde09f17d640c5" /><Relationship Type="http://schemas.openxmlformats.org/officeDocument/2006/relationships/image" Target="/word/media/471df6ac-d087-4d4a-ad27-2f52d599f6e9.png" Id="R1cdc6afc8d4b4816" /></Relationships>
</file>