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fce9b56c1b45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0a87c506c64e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Antoniny,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266c49fe85474f" /><Relationship Type="http://schemas.openxmlformats.org/officeDocument/2006/relationships/numbering" Target="/word/numbering.xml" Id="R12df7ca4a131477f" /><Relationship Type="http://schemas.openxmlformats.org/officeDocument/2006/relationships/settings" Target="/word/settings.xml" Id="R0d97647031424acf" /><Relationship Type="http://schemas.openxmlformats.org/officeDocument/2006/relationships/image" Target="/word/media/6ab95d34-c220-44dc-81c6-81f2ba2e6a45.png" Id="R250a87c506c64e6e" /></Relationships>
</file>