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a85c42db8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abbe56cc2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Aptynty,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4d01cf4ca469a" /><Relationship Type="http://schemas.openxmlformats.org/officeDocument/2006/relationships/numbering" Target="/word/numbering.xml" Id="Rbcf96f820c86403c" /><Relationship Type="http://schemas.openxmlformats.org/officeDocument/2006/relationships/settings" Target="/word/settings.xml" Id="R52a0569980924763" /><Relationship Type="http://schemas.openxmlformats.org/officeDocument/2006/relationships/image" Target="/word/media/55ffb300-afce-4533-940f-dda45adb17ab.png" Id="Rb2babbe56cc246f8" /></Relationships>
</file>