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bd288167074e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741cb878a24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ca6194b59c416c" /><Relationship Type="http://schemas.openxmlformats.org/officeDocument/2006/relationships/numbering" Target="/word/numbering.xml" Id="R7b89da80cecb4a22" /><Relationship Type="http://schemas.openxmlformats.org/officeDocument/2006/relationships/settings" Target="/word/settings.xml" Id="Ra0d85844b3444b14" /><Relationship Type="http://schemas.openxmlformats.org/officeDocument/2006/relationships/image" Target="/word/media/64cfe675-ba83-486d-87a9-4859095e5b14.png" Id="Rb0741cb878a24d25" /></Relationships>
</file>