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5a2c782f2e243b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d696bed91c8493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Babimost,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083a1c44e7b49c5" /><Relationship Type="http://schemas.openxmlformats.org/officeDocument/2006/relationships/numbering" Target="/word/numbering.xml" Id="R2ef7e5f4299a4615" /><Relationship Type="http://schemas.openxmlformats.org/officeDocument/2006/relationships/settings" Target="/word/settings.xml" Id="R3a1cd7660ca44e9a" /><Relationship Type="http://schemas.openxmlformats.org/officeDocument/2006/relationships/image" Target="/word/media/3772ca17-8e93-4123-ace2-827584a357cc.png" Id="R6d696bed91c8493b" /></Relationships>
</file>