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a03fc5a88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e9e2ee53a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Baginskie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1d8aa14a04794" /><Relationship Type="http://schemas.openxmlformats.org/officeDocument/2006/relationships/numbering" Target="/word/numbering.xml" Id="R717cc056379e4b3c" /><Relationship Type="http://schemas.openxmlformats.org/officeDocument/2006/relationships/settings" Target="/word/settings.xml" Id="R05e9f984a7b54c17" /><Relationship Type="http://schemas.openxmlformats.org/officeDocument/2006/relationships/image" Target="/word/media/0800309a-f0fe-4148-9971-d2dbdd63ece9.png" Id="R4e4e9e2ee53a4cd9" /></Relationships>
</file>