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601a491d5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3dc685fd6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3bc023e8a4ae3" /><Relationship Type="http://schemas.openxmlformats.org/officeDocument/2006/relationships/numbering" Target="/word/numbering.xml" Id="R4353b2b006c94bbe" /><Relationship Type="http://schemas.openxmlformats.org/officeDocument/2006/relationships/settings" Target="/word/settings.xml" Id="Rae8ed53464694bbe" /><Relationship Type="http://schemas.openxmlformats.org/officeDocument/2006/relationships/image" Target="/word/media/5dbecb63-c328-4b1f-9fe5-0ba94ce22d31.png" Id="R86b3dc685fd64aba" /></Relationships>
</file>