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f76aa475b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9852157f6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21c6874424ec8" /><Relationship Type="http://schemas.openxmlformats.org/officeDocument/2006/relationships/numbering" Target="/word/numbering.xml" Id="R7dea3bf22d414ca1" /><Relationship Type="http://schemas.openxmlformats.org/officeDocument/2006/relationships/settings" Target="/word/settings.xml" Id="Rfed1af5dbde842b5" /><Relationship Type="http://schemas.openxmlformats.org/officeDocument/2006/relationships/image" Target="/word/media/d4c28cdc-364d-4799-a5ae-87e137b86bd6.png" Id="R7739852157f64008" /></Relationships>
</file>