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c8ab66c03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51f35be02a49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Baloszyce,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8dd8fca714ccf" /><Relationship Type="http://schemas.openxmlformats.org/officeDocument/2006/relationships/numbering" Target="/word/numbering.xml" Id="R00dbb56907374f03" /><Relationship Type="http://schemas.openxmlformats.org/officeDocument/2006/relationships/settings" Target="/word/settings.xml" Id="R74067c1d79ba4489" /><Relationship Type="http://schemas.openxmlformats.org/officeDocument/2006/relationships/image" Target="/word/media/28f6d976-184a-4351-a9c9-f5d9462d4f6b.png" Id="R4e51f35be02a4938" /></Relationships>
</file>