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b34b93ab1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8ccfc376f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Bandrow Narodowy,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5fc3ec02344b6" /><Relationship Type="http://schemas.openxmlformats.org/officeDocument/2006/relationships/numbering" Target="/word/numbering.xml" Id="R63fe7ed4b2e44d39" /><Relationship Type="http://schemas.openxmlformats.org/officeDocument/2006/relationships/settings" Target="/word/settings.xml" Id="Rcd68b54c3c9f4d54" /><Relationship Type="http://schemas.openxmlformats.org/officeDocument/2006/relationships/image" Target="/word/media/d558ef4c-9a6d-4d9b-8df3-63e48387ba80.png" Id="R5968ccfc376f4ff6" /></Relationships>
</file>