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2ff4aa76a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2bf97cba5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18b828b484a59" /><Relationship Type="http://schemas.openxmlformats.org/officeDocument/2006/relationships/numbering" Target="/word/numbering.xml" Id="R36891cb4efa6430b" /><Relationship Type="http://schemas.openxmlformats.org/officeDocument/2006/relationships/settings" Target="/word/settings.xml" Id="Rb69c4faa6d764964" /><Relationship Type="http://schemas.openxmlformats.org/officeDocument/2006/relationships/image" Target="/word/media/bbb1b5b7-f5fb-4139-a935-257f33fd6051.png" Id="R60b2bf97cba54e5b" /></Relationships>
</file>