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64ecf221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d3864b271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a8c2f7a6450a" /><Relationship Type="http://schemas.openxmlformats.org/officeDocument/2006/relationships/numbering" Target="/word/numbering.xml" Id="Raaa98c7d39964d6e" /><Relationship Type="http://schemas.openxmlformats.org/officeDocument/2006/relationships/settings" Target="/word/settings.xml" Id="R57ab9201aedd4632" /><Relationship Type="http://schemas.openxmlformats.org/officeDocument/2006/relationships/image" Target="/word/media/e14257a7-f35f-4a98-af5b-d72d074423dc.png" Id="Rd56d3864b27146cd" /></Relationships>
</file>