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b2c6a2849744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57f3f52a0f40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20f1a55ddd4cae" /><Relationship Type="http://schemas.openxmlformats.org/officeDocument/2006/relationships/numbering" Target="/word/numbering.xml" Id="Re3e4d5bd5dd54e0e" /><Relationship Type="http://schemas.openxmlformats.org/officeDocument/2006/relationships/settings" Target="/word/settings.xml" Id="R078ecab1492345cb" /><Relationship Type="http://schemas.openxmlformats.org/officeDocument/2006/relationships/image" Target="/word/media/6089e4db-1cd4-43cd-90cd-00807ab4cac3.png" Id="Rc757f3f52a0f40aa" /></Relationships>
</file>