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c46a69780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7bd1b9044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Bernardow,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2229de23d47b6" /><Relationship Type="http://schemas.openxmlformats.org/officeDocument/2006/relationships/numbering" Target="/word/numbering.xml" Id="Ra9caa3f3aa29463a" /><Relationship Type="http://schemas.openxmlformats.org/officeDocument/2006/relationships/settings" Target="/word/settings.xml" Id="R34ccb485a59f4dec" /><Relationship Type="http://schemas.openxmlformats.org/officeDocument/2006/relationships/image" Target="/word/media/aea3c64e-9523-4ff0-a632-bb2d4d2dae7b.png" Id="R7827bd1b90444845" /></Relationships>
</file>