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3c1b11d98c42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2b6072607748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Bernow,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9303a30f554b39" /><Relationship Type="http://schemas.openxmlformats.org/officeDocument/2006/relationships/numbering" Target="/word/numbering.xml" Id="R3725be47ec0a4fb4" /><Relationship Type="http://schemas.openxmlformats.org/officeDocument/2006/relationships/settings" Target="/word/settings.xml" Id="Rade5e002e9124e7a" /><Relationship Type="http://schemas.openxmlformats.org/officeDocument/2006/relationships/image" Target="/word/media/bf0421d1-fc85-4bd0-b9d6-004ff9971e99.png" Id="R2d2b60726077483f" /></Relationships>
</file>