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1c290254e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8e70d2922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Bertolin,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3808a2f024f07" /><Relationship Type="http://schemas.openxmlformats.org/officeDocument/2006/relationships/numbering" Target="/word/numbering.xml" Id="Rc851fa5e80124b0a" /><Relationship Type="http://schemas.openxmlformats.org/officeDocument/2006/relationships/settings" Target="/word/settings.xml" Id="R138e84dd466d4b8b" /><Relationship Type="http://schemas.openxmlformats.org/officeDocument/2006/relationships/image" Target="/word/media/14aeb064-69ae-4e5f-bfff-5b53d38d39fe.png" Id="R0f88e70d292244da" /></Relationships>
</file>