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e63707d104e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0275d2f054d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5e0fd42cef4398" /><Relationship Type="http://schemas.openxmlformats.org/officeDocument/2006/relationships/numbering" Target="/word/numbering.xml" Id="R957d0cc073724d3e" /><Relationship Type="http://schemas.openxmlformats.org/officeDocument/2006/relationships/settings" Target="/word/settings.xml" Id="R296cd931d6d34801" /><Relationship Type="http://schemas.openxmlformats.org/officeDocument/2006/relationships/image" Target="/word/media/74492f9c-bda6-4af7-b97c-3ec783a81cb6.png" Id="R88d0275d2f054d3f" /></Relationships>
</file>