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10833cead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0fe2cd30a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115b4e24d45d3" /><Relationship Type="http://schemas.openxmlformats.org/officeDocument/2006/relationships/numbering" Target="/word/numbering.xml" Id="Re5423d9c664b424c" /><Relationship Type="http://schemas.openxmlformats.org/officeDocument/2006/relationships/settings" Target="/word/settings.xml" Id="R61fc7f6d067c4f1f" /><Relationship Type="http://schemas.openxmlformats.org/officeDocument/2006/relationships/image" Target="/word/media/cb515af4-523e-4814-b6a0-1b1ce59481d4.png" Id="R79c0fe2cd30a482d" /></Relationships>
</file>