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f20fb777b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264f7f00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Biadoliny Szlacaheckie,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aa7045324498c" /><Relationship Type="http://schemas.openxmlformats.org/officeDocument/2006/relationships/numbering" Target="/word/numbering.xml" Id="R927d6cfca8f54ef7" /><Relationship Type="http://schemas.openxmlformats.org/officeDocument/2006/relationships/settings" Target="/word/settings.xml" Id="R575ab770f8cf43e0" /><Relationship Type="http://schemas.openxmlformats.org/officeDocument/2006/relationships/image" Target="/word/media/82948040-8fe9-4470-a1cd-107f42f2c8ca.png" Id="R3e77264f7f0040fb" /></Relationships>
</file>