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be83f407b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90952dc95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Nyska,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2450e8a524bdf" /><Relationship Type="http://schemas.openxmlformats.org/officeDocument/2006/relationships/numbering" Target="/word/numbering.xml" Id="R1af841a0ca824aae" /><Relationship Type="http://schemas.openxmlformats.org/officeDocument/2006/relationships/settings" Target="/word/settings.xml" Id="Rf904c0d2af514eb4" /><Relationship Type="http://schemas.openxmlformats.org/officeDocument/2006/relationships/image" Target="/word/media/27712d2e-221f-4fb5-9c7a-bf80768fb95a.png" Id="R0c690952dc954c44" /></Relationships>
</file>