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2fcca0c44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750947bc2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Biala Panienska,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284d3fefd4ded" /><Relationship Type="http://schemas.openxmlformats.org/officeDocument/2006/relationships/numbering" Target="/word/numbering.xml" Id="Ra7b7268018fb4d75" /><Relationship Type="http://schemas.openxmlformats.org/officeDocument/2006/relationships/settings" Target="/word/settings.xml" Id="R66851ead5cb440f1" /><Relationship Type="http://schemas.openxmlformats.org/officeDocument/2006/relationships/image" Target="/word/media/7174799f-2add-4647-b996-23b7e32579fd.png" Id="R54c750947bc2471c" /></Relationships>
</file>