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387398cb4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6d5f594e9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cde02726c43c7" /><Relationship Type="http://schemas.openxmlformats.org/officeDocument/2006/relationships/numbering" Target="/word/numbering.xml" Id="R919e9b3946b64ded" /><Relationship Type="http://schemas.openxmlformats.org/officeDocument/2006/relationships/settings" Target="/word/settings.xml" Id="R1cfc4cc451244673" /><Relationship Type="http://schemas.openxmlformats.org/officeDocument/2006/relationships/image" Target="/word/media/82acb91e-ea3f-4767-b7ae-827cbbe5050e.png" Id="R4226d5f594e94c5b" /></Relationships>
</file>