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826295b87246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4b690f50f447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Bialogorne,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6ad27ca7a54e6a" /><Relationship Type="http://schemas.openxmlformats.org/officeDocument/2006/relationships/numbering" Target="/word/numbering.xml" Id="R221166f67d2b4574" /><Relationship Type="http://schemas.openxmlformats.org/officeDocument/2006/relationships/settings" Target="/word/settings.xml" Id="R942f18d5903843c7" /><Relationship Type="http://schemas.openxmlformats.org/officeDocument/2006/relationships/image" Target="/word/media/92d03bac-1f98-4ec6-a177-3fd6219b8871.png" Id="Rab4b690f50f447a6" /></Relationships>
</file>