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1d52153dc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bdf530a4e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0ae3ca0c24230" /><Relationship Type="http://schemas.openxmlformats.org/officeDocument/2006/relationships/numbering" Target="/word/numbering.xml" Id="R28c838f21e0c4913" /><Relationship Type="http://schemas.openxmlformats.org/officeDocument/2006/relationships/settings" Target="/word/settings.xml" Id="Rf6052de2d5c14f8d" /><Relationship Type="http://schemas.openxmlformats.org/officeDocument/2006/relationships/image" Target="/word/media/236a9a90-7e69-4826-8fe7-2c4cb231512d.png" Id="Rffebdf530a4e4b67" /></Relationships>
</file>