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2ad057223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28ae50881c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11fce3ca846d4" /><Relationship Type="http://schemas.openxmlformats.org/officeDocument/2006/relationships/numbering" Target="/word/numbering.xml" Id="Rd39ffff2a4cf4a28" /><Relationship Type="http://schemas.openxmlformats.org/officeDocument/2006/relationships/settings" Target="/word/settings.xml" Id="R86c62dad908248f6" /><Relationship Type="http://schemas.openxmlformats.org/officeDocument/2006/relationships/image" Target="/word/media/8d604fb1-ed33-4588-b372-7d24e0aff1e1.png" Id="R7628ae50881c431f" /></Relationships>
</file>