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cf08947f5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6b89488e8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2f1bd62724296" /><Relationship Type="http://schemas.openxmlformats.org/officeDocument/2006/relationships/numbering" Target="/word/numbering.xml" Id="Rd9d678b3b95c4ca0" /><Relationship Type="http://schemas.openxmlformats.org/officeDocument/2006/relationships/settings" Target="/word/settings.xml" Id="Rcd89d704cc1f480a" /><Relationship Type="http://schemas.openxmlformats.org/officeDocument/2006/relationships/image" Target="/word/media/5766e5a9-128e-4e32-89c7-5ede326baed8.png" Id="R35e6b89488e84e4a" /></Relationships>
</file>