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5634fc9a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d023b1de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Bialyszewo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43826d4dd43c7" /><Relationship Type="http://schemas.openxmlformats.org/officeDocument/2006/relationships/numbering" Target="/word/numbering.xml" Id="R82e580154d9a45f7" /><Relationship Type="http://schemas.openxmlformats.org/officeDocument/2006/relationships/settings" Target="/word/settings.xml" Id="Ra12739983c9c4113" /><Relationship Type="http://schemas.openxmlformats.org/officeDocument/2006/relationships/image" Target="/word/media/86c06ae0-09a9-4e19-a33f-eb720c2e0f02.png" Id="R6322d023b1de4225" /></Relationships>
</file>