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1f62d56c4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76cf52d1f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111634b774aa4" /><Relationship Type="http://schemas.openxmlformats.org/officeDocument/2006/relationships/numbering" Target="/word/numbering.xml" Id="R2752903bbfb140c2" /><Relationship Type="http://schemas.openxmlformats.org/officeDocument/2006/relationships/settings" Target="/word/settings.xml" Id="Rb92bd6ae62814f94" /><Relationship Type="http://schemas.openxmlformats.org/officeDocument/2006/relationships/image" Target="/word/media/98ea254f-d2a8-49db-8d5f-9dabade088ce.png" Id="R56b76cf52d1f4c05" /></Relationships>
</file>