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c2d5f8ac0f48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12479b1e1f47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Bienkowka,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9cb3b3131d4ec6" /><Relationship Type="http://schemas.openxmlformats.org/officeDocument/2006/relationships/numbering" Target="/word/numbering.xml" Id="Rc466e1327f614e41" /><Relationship Type="http://schemas.openxmlformats.org/officeDocument/2006/relationships/settings" Target="/word/settings.xml" Id="Rab3e0beff7344ad2" /><Relationship Type="http://schemas.openxmlformats.org/officeDocument/2006/relationships/image" Target="/word/media/c571cf82-4f40-477c-b15e-0a1f9e76236d.png" Id="R7512479b1e1f478e" /></Relationships>
</file>