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65a4627f3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8a7f4dac8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49a6cfd1e449b" /><Relationship Type="http://schemas.openxmlformats.org/officeDocument/2006/relationships/numbering" Target="/word/numbering.xml" Id="R40852745a3e24feb" /><Relationship Type="http://schemas.openxmlformats.org/officeDocument/2006/relationships/settings" Target="/word/settings.xml" Id="Rc67edcb1d6814210" /><Relationship Type="http://schemas.openxmlformats.org/officeDocument/2006/relationships/image" Target="/word/media/8ee523d0-12ca-4b21-8d83-4395c1a33829.png" Id="R88b8a7f4dac84915" /></Relationships>
</file>