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1b2b7875d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976126b05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31edcc3af493e" /><Relationship Type="http://schemas.openxmlformats.org/officeDocument/2006/relationships/numbering" Target="/word/numbering.xml" Id="R2d74a2b74488474c" /><Relationship Type="http://schemas.openxmlformats.org/officeDocument/2006/relationships/settings" Target="/word/settings.xml" Id="Rcccdd88cc11841d3" /><Relationship Type="http://schemas.openxmlformats.org/officeDocument/2006/relationships/image" Target="/word/media/89f69dcf-75de-491f-b0fb-50a56af80c63.png" Id="Rba1976126b054bd0" /></Relationships>
</file>